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048" w:rsidRDefault="006A25F1">
      <w:pPr>
        <w:spacing w:line="276" w:lineRule="auto"/>
        <w:ind w:left="5670"/>
        <w:jc w:val="both"/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>do</w:t>
      </w:r>
      <w:r>
        <w:rPr>
          <w:rFonts w:ascii="Times New Roman" w:eastAsia="Thorndale AMT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>Procedury</w:t>
      </w:r>
      <w:r>
        <w:rPr>
          <w:rFonts w:ascii="Times New Roman" w:eastAsia="Thorndale AMT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>udzielania zamówień publicznych o wartości mniejszej niż 130 000 zł</w:t>
      </w:r>
      <w:r>
        <w:rPr>
          <w:rFonts w:ascii="Times New Roman" w:hAnsi="Times New Roman" w:cs="Times New Roman"/>
          <w:sz w:val="18"/>
          <w:szCs w:val="16"/>
        </w:rPr>
        <w:br/>
      </w:r>
      <w:r>
        <w:rPr>
          <w:rFonts w:ascii="Times New Roman" w:hAnsi="Times New Roman" w:cs="Times New Roman"/>
          <w:sz w:val="18"/>
          <w:szCs w:val="16"/>
        </w:rPr>
        <w:t xml:space="preserve"> w Szkole Podstawowej im. Jadwigi Mikody </w:t>
      </w:r>
      <w:r>
        <w:rPr>
          <w:rFonts w:ascii="Times New Roman" w:hAnsi="Times New Roman" w:cs="Times New Roman"/>
          <w:sz w:val="18"/>
          <w:szCs w:val="16"/>
        </w:rPr>
        <w:br/>
      </w:r>
      <w:r>
        <w:rPr>
          <w:rFonts w:ascii="Times New Roman" w:hAnsi="Times New Roman" w:cs="Times New Roman"/>
          <w:sz w:val="18"/>
          <w:szCs w:val="16"/>
        </w:rPr>
        <w:t>w Grzymałkowie</w:t>
      </w:r>
    </w:p>
    <w:p w:rsidR="007A0048" w:rsidRDefault="007A0048">
      <w:pPr>
        <w:pStyle w:val="Standard"/>
        <w:jc w:val="right"/>
      </w:pPr>
    </w:p>
    <w:p w:rsidR="007A0048" w:rsidRDefault="007A0048">
      <w:pPr>
        <w:pStyle w:val="Standard"/>
        <w:jc w:val="center"/>
      </w:pPr>
    </w:p>
    <w:p w:rsidR="007A0048" w:rsidRDefault="006A25F1">
      <w:pPr>
        <w:pStyle w:val="Standard"/>
        <w:jc w:val="center"/>
        <w:rPr>
          <w:b/>
          <w:bCs/>
        </w:rPr>
      </w:pPr>
      <w:r>
        <w:rPr>
          <w:b/>
          <w:bCs/>
        </w:rPr>
        <w:t>UMOWA  USŁUGI  Nr ………</w:t>
      </w:r>
    </w:p>
    <w:p w:rsidR="007A0048" w:rsidRDefault="007A0048">
      <w:pPr>
        <w:pStyle w:val="Standard"/>
        <w:jc w:val="center"/>
      </w:pPr>
    </w:p>
    <w:p w:rsidR="007A0048" w:rsidRDefault="006A25F1">
      <w:pPr>
        <w:pStyle w:val="Standard"/>
        <w:spacing w:line="360" w:lineRule="auto"/>
      </w:pPr>
      <w:r>
        <w:t>zawarta w dniu ……..……….. r. pomiędzy:</w:t>
      </w:r>
    </w:p>
    <w:p w:rsidR="007A0048" w:rsidRDefault="006A25F1">
      <w:pPr>
        <w:pStyle w:val="Standard"/>
        <w:spacing w:line="360" w:lineRule="auto"/>
        <w:rPr>
          <w:b/>
          <w:bCs/>
        </w:rPr>
      </w:pPr>
      <w:r>
        <w:rPr>
          <w:b/>
          <w:bCs/>
        </w:rPr>
        <w:t xml:space="preserve">Nabywcą:   Gminą </w:t>
      </w:r>
      <w:r>
        <w:rPr>
          <w:b/>
          <w:bCs/>
        </w:rPr>
        <w:t>Mniów, ul. Centralna 9, 26-080 Mniów, NIP: 9591679518</w:t>
      </w:r>
    </w:p>
    <w:p w:rsidR="007A0048" w:rsidRDefault="006A25F1">
      <w:pPr>
        <w:pStyle w:val="Standard"/>
        <w:spacing w:line="360" w:lineRule="auto"/>
        <w:rPr>
          <w:b/>
          <w:bCs/>
        </w:rPr>
      </w:pPr>
      <w:r>
        <w:rPr>
          <w:b/>
          <w:bCs/>
        </w:rPr>
        <w:t xml:space="preserve">Odbiorcą:   Szkołą Podstawową im. Jadwigi Mikody  w Grzymałkowie, </w:t>
      </w:r>
      <w:r>
        <w:rPr>
          <w:b/>
          <w:bCs/>
        </w:rPr>
        <w:br/>
      </w:r>
      <w:r>
        <w:rPr>
          <w:b/>
          <w:bCs/>
        </w:rPr>
        <w:t>ul. Świętokrzyska 22, 26-080 Mniów</w:t>
      </w:r>
    </w:p>
    <w:p w:rsidR="007A0048" w:rsidRDefault="006A25F1">
      <w:pPr>
        <w:pStyle w:val="Standard"/>
        <w:spacing w:line="360" w:lineRule="auto"/>
      </w:pPr>
      <w:r>
        <w:t xml:space="preserve">  reprezentowaną przez</w:t>
      </w:r>
    </w:p>
    <w:p w:rsidR="007A0048" w:rsidRDefault="006A25F1">
      <w:pPr>
        <w:pStyle w:val="Standard"/>
        <w:spacing w:line="360" w:lineRule="auto"/>
      </w:pPr>
      <w:r>
        <w:t xml:space="preserve"> p. </w:t>
      </w:r>
      <w:r>
        <w:rPr>
          <w:b/>
          <w:bCs/>
        </w:rPr>
        <w:t>Małgorzatę Dąbrowską</w:t>
      </w:r>
      <w:r>
        <w:t xml:space="preserve"> – Dyrektora Szkoły Podstawowej im. Jadwigi Mikody </w:t>
      </w:r>
      <w:r>
        <w:br/>
      </w:r>
      <w:r>
        <w:t>w</w:t>
      </w:r>
      <w:r>
        <w:t xml:space="preserve"> Grzymałkowie, ul. Świętokrzyska 22, 26-080 Mniów </w:t>
      </w:r>
      <w:r>
        <w:br/>
      </w:r>
      <w:r>
        <w:t xml:space="preserve">na podstawie pełnomocnictwa nr CUW.0052.2.2022 z dnia 01.09.2022 r. </w:t>
      </w:r>
    </w:p>
    <w:p w:rsidR="007A0048" w:rsidRDefault="006A25F1">
      <w:pPr>
        <w:pStyle w:val="Standard"/>
        <w:spacing w:line="360" w:lineRule="auto"/>
      </w:pPr>
      <w:r>
        <w:t xml:space="preserve">przy kontrasygnacie głównej księgowej CUW w Mniowie – p. Agnieszki Janus </w:t>
      </w:r>
    </w:p>
    <w:p w:rsidR="007A0048" w:rsidRDefault="006A25F1">
      <w:pPr>
        <w:pStyle w:val="Standard"/>
        <w:spacing w:line="360" w:lineRule="auto"/>
      </w:pPr>
      <w:r>
        <w:t xml:space="preserve">zwanym dalej </w:t>
      </w:r>
      <w:r>
        <w:rPr>
          <w:b/>
          <w:bCs/>
        </w:rPr>
        <w:t>„Zamawiającym”</w:t>
      </w:r>
    </w:p>
    <w:p w:rsidR="007A0048" w:rsidRDefault="006A25F1">
      <w:pPr>
        <w:pStyle w:val="Standard"/>
        <w:spacing w:line="360" w:lineRule="auto"/>
      </w:pPr>
      <w:r>
        <w:t>a</w:t>
      </w:r>
    </w:p>
    <w:p w:rsidR="007A0048" w:rsidRDefault="006A25F1">
      <w:pPr>
        <w:pStyle w:val="Standard"/>
        <w:spacing w:line="360" w:lineRule="auto"/>
      </w:pPr>
      <w:r>
        <w:t>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>NIP:</w:t>
      </w:r>
      <w:r>
        <w:t xml:space="preserve"> ……………………………………  </w:t>
      </w:r>
      <w:r>
        <w:rPr>
          <w:b/>
          <w:bCs/>
        </w:rPr>
        <w:t>REGON:</w:t>
      </w:r>
      <w:r>
        <w:t xml:space="preserve"> ………………………………….......………….</w:t>
      </w:r>
    </w:p>
    <w:p w:rsidR="007A0048" w:rsidRDefault="006A25F1">
      <w:pPr>
        <w:pStyle w:val="Standard"/>
        <w:spacing w:line="360" w:lineRule="auto"/>
      </w:pPr>
      <w:r>
        <w:t xml:space="preserve">działającą na podstawie wpisu do ewidencji działalności gospodarczej z dnia ……………...………. </w:t>
      </w:r>
    </w:p>
    <w:p w:rsidR="007A0048" w:rsidRDefault="006A25F1">
      <w:pPr>
        <w:pStyle w:val="Standard"/>
        <w:spacing w:line="360" w:lineRule="auto"/>
      </w:pPr>
      <w:r>
        <w:t xml:space="preserve">pod nr …………………. zwaną dalej </w:t>
      </w:r>
      <w:r>
        <w:rPr>
          <w:b/>
          <w:bCs/>
        </w:rPr>
        <w:t>„Dostawcą”</w:t>
      </w:r>
      <w:r>
        <w:t xml:space="preserve"> reprezentowaną przez:</w:t>
      </w:r>
    </w:p>
    <w:p w:rsidR="007A0048" w:rsidRDefault="006A25F1">
      <w:pPr>
        <w:pStyle w:val="Standard"/>
        <w:spacing w:line="360" w:lineRule="auto"/>
        <w:rPr>
          <w:b/>
        </w:rPr>
      </w:pPr>
      <w:r>
        <w:rPr>
          <w:b/>
        </w:rPr>
        <w:t>……</w:t>
      </w:r>
      <w:r>
        <w:rPr>
          <w:b/>
        </w:rPr>
        <w:t>……………………………………………………………………………………..…………….</w:t>
      </w:r>
    </w:p>
    <w:p w:rsidR="007A0048" w:rsidRDefault="007A0048">
      <w:pPr>
        <w:pStyle w:val="Standard"/>
        <w:spacing w:line="360" w:lineRule="auto"/>
      </w:pPr>
    </w:p>
    <w:p w:rsidR="007A0048" w:rsidRDefault="006A25F1">
      <w:pPr>
        <w:pStyle w:val="Standard"/>
        <w:spacing w:line="360" w:lineRule="auto"/>
      </w:pPr>
      <w:r>
        <w:t xml:space="preserve">       W wyniku ogłoszenia o zamówieniu </w:t>
      </w:r>
      <w:r>
        <w:rPr>
          <w:kern w:val="0"/>
        </w:rPr>
        <w:t xml:space="preserve">SPG.26.G.1.2025/2026 </w:t>
      </w:r>
      <w:r>
        <w:t xml:space="preserve">z dnia 15.12.2025 r. oferta w/w firmy została przyjęta i w związku z tym </w:t>
      </w:r>
      <w:r>
        <w:rPr>
          <w:b/>
        </w:rPr>
        <w:t>Strony</w:t>
      </w:r>
      <w:r>
        <w:t xml:space="preserve"> na podstawie art. 2, ust. 1, pkt 1, ustawy Prawo zamówień </w:t>
      </w:r>
      <w:r>
        <w:t xml:space="preserve">publicznych o szacunkowej wartości mniejszej niż 130 000 zł  </w:t>
      </w:r>
      <w:r>
        <w:rPr>
          <w:b/>
        </w:rPr>
        <w:t>zawierają umowę następującej treści: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1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   </w:t>
      </w:r>
      <w:r>
        <w:t xml:space="preserve">Dostawca zobowiązuje się do </w:t>
      </w:r>
      <w:r>
        <w:rPr>
          <w:b/>
          <w:bCs/>
        </w:rPr>
        <w:t xml:space="preserve">dostawy gazu płynnego propan </w:t>
      </w:r>
      <w:r>
        <w:t>w ilości do 40 000 litrów.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2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1)  </w:t>
      </w:r>
      <w:r>
        <w:t xml:space="preserve">Ze względu na ograniczone możliwości składowe, </w:t>
      </w:r>
      <w:r>
        <w:t xml:space="preserve">dostawa opału realizowana będzie partiami, na bieżąco, zgodnie z zapotrzebowaniem zgłaszanym przez </w:t>
      </w:r>
      <w:r>
        <w:rPr>
          <w:b/>
          <w:bCs/>
        </w:rPr>
        <w:t>Zamawiającego.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2) </w:t>
      </w:r>
      <w:r>
        <w:t xml:space="preserve"> O wielkości poszczególnych partii dostaw, wymienionych w § 1, </w:t>
      </w:r>
      <w:r>
        <w:rPr>
          <w:b/>
          <w:bCs/>
        </w:rPr>
        <w:t xml:space="preserve"> Zamawiający </w:t>
      </w:r>
      <w:r>
        <w:t>będzie powiadamiał telefonicznie Dostawcę, który jest zobowiąza</w:t>
      </w:r>
      <w:r>
        <w:t>ny dostarczyć opał najpóźniej w ciągu</w:t>
      </w:r>
    </w:p>
    <w:p w:rsidR="007A0048" w:rsidRDefault="006A25F1">
      <w:pPr>
        <w:pStyle w:val="Standard"/>
        <w:spacing w:line="360" w:lineRule="auto"/>
      </w:pPr>
      <w:r>
        <w:lastRenderedPageBreak/>
        <w:t>3 dni roboczych. Do odbioru paliw płynnych upoważnieni będą pracownicy wytypowani przez dyrektora szkoły.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:rsidR="007A0048" w:rsidRDefault="006A25F1">
      <w:pPr>
        <w:pStyle w:val="Standard"/>
        <w:spacing w:line="360" w:lineRule="auto"/>
      </w:pPr>
      <w:r>
        <w:t>Termin rozpoczęcia dostaw strony ustalają na dzień podpisania umowy, a termin zakończenia dostaw na dzień 31</w:t>
      </w:r>
      <w:r>
        <w:t xml:space="preserve"> grudnia 2026 r.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 4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>1)</w:t>
      </w:r>
      <w:r>
        <w:t xml:space="preserve"> </w:t>
      </w:r>
      <w:r>
        <w:rPr>
          <w:b/>
          <w:bCs/>
        </w:rPr>
        <w:t xml:space="preserve"> Zamawiający </w:t>
      </w:r>
      <w:r>
        <w:t>zobowiązuje się zapłacić Dostawcy za dostarczony opał cenę wskazaną</w:t>
      </w:r>
    </w:p>
    <w:p w:rsidR="007A0048" w:rsidRDefault="006A25F1">
      <w:pPr>
        <w:pStyle w:val="Standard"/>
        <w:spacing w:line="360" w:lineRule="auto"/>
      </w:pPr>
      <w:r>
        <w:t xml:space="preserve">w złożonej ofercie </w:t>
      </w:r>
      <w:proofErr w:type="spellStart"/>
      <w:r>
        <w:t>tj</w:t>
      </w:r>
      <w:proofErr w:type="spellEnd"/>
      <w:r>
        <w:t>:</w:t>
      </w:r>
    </w:p>
    <w:p w:rsidR="007A0048" w:rsidRDefault="006A25F1">
      <w:pPr>
        <w:pStyle w:val="Standard"/>
        <w:spacing w:line="360" w:lineRule="auto"/>
      </w:pPr>
      <w:r>
        <w:rPr>
          <w:b/>
        </w:rPr>
        <w:t>a)</w:t>
      </w:r>
      <w:r>
        <w:t xml:space="preserve"> za 1 litr gazu płynnego propan: </w:t>
      </w:r>
      <w:r>
        <w:rPr>
          <w:b/>
        </w:rPr>
        <w:t>………….</w:t>
      </w:r>
      <w:r>
        <w:t xml:space="preserve"> </w:t>
      </w:r>
      <w:r>
        <w:rPr>
          <w:b/>
          <w:bCs/>
        </w:rPr>
        <w:t>zł netto + obowiązująca stawka VAT…....%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 </w:t>
      </w:r>
      <w:r>
        <w:rPr>
          <w:i/>
          <w:iCs/>
        </w:rPr>
        <w:t>(cena netto słownie:………………………………………………………………</w:t>
      </w:r>
      <w:r>
        <w:rPr>
          <w:i/>
          <w:iCs/>
        </w:rPr>
        <w:t>………………………..)</w:t>
      </w:r>
    </w:p>
    <w:p w:rsidR="007A0048" w:rsidRDefault="006A25F1">
      <w:pPr>
        <w:pStyle w:val="Standard"/>
        <w:spacing w:line="360" w:lineRule="auto"/>
      </w:pPr>
      <w:r>
        <w:t>Powyższa cena gazu obejmuje koszty transportu do miejsca odbioru oraz rozładunku.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>b)</w:t>
      </w:r>
      <w:r>
        <w:t xml:space="preserve"> ostateczne rozliczenie nastąpi według faktycznie dostarczonej ilości opału na podstawie złożonych faktur.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2)  </w:t>
      </w:r>
      <w:r>
        <w:t>Należność płatna w terminie 14 dni od dnia otrzy</w:t>
      </w:r>
      <w:r>
        <w:t>mania faktury, na rachunek bankowy Dostawcy</w:t>
      </w:r>
    </w:p>
    <w:p w:rsidR="007A0048" w:rsidRDefault="006A25F1">
      <w:pPr>
        <w:pStyle w:val="Standard"/>
        <w:spacing w:line="360" w:lineRule="auto"/>
      </w:pPr>
      <w:r>
        <w:t>Nr</w:t>
      </w:r>
      <w:r>
        <w:rPr>
          <w:b/>
        </w:rPr>
        <w:t>: ……………………………………………………………………………………………….……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5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 xml:space="preserve">1) </w:t>
      </w:r>
      <w:r>
        <w:t xml:space="preserve">Ustalona w </w:t>
      </w:r>
      <w:r>
        <w:rPr>
          <w:b/>
          <w:bCs/>
        </w:rPr>
        <w:t xml:space="preserve">§ </w:t>
      </w:r>
      <w:r>
        <w:t xml:space="preserve"> 4. cena gazu płynnego propan jest traktowana jako ostateczna i nie będzie podlegać negocjacjom.</w:t>
      </w:r>
    </w:p>
    <w:p w:rsidR="007A0048" w:rsidRDefault="006A25F1">
      <w:pPr>
        <w:pStyle w:val="Standard"/>
        <w:spacing w:line="360" w:lineRule="auto"/>
      </w:pPr>
      <w:r>
        <w:rPr>
          <w:b/>
          <w:bCs/>
        </w:rPr>
        <w:t>2)</w:t>
      </w:r>
      <w:r>
        <w:t xml:space="preserve"> Strony uwzględniają zmiany cen opału wynikające </w:t>
      </w:r>
      <w:r>
        <w:t>z ustawowej zmiany podatku VAT.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6</w:t>
      </w:r>
    </w:p>
    <w:p w:rsidR="007A0048" w:rsidRDefault="006A25F1">
      <w:pPr>
        <w:pStyle w:val="Standard"/>
        <w:spacing w:line="360" w:lineRule="auto"/>
      </w:pPr>
      <w:r>
        <w:t xml:space="preserve">Jeśli w toku wykonywania umowy dostawy zajdzie konieczność zmniejszenia dostaw zamówienia objętego niniejszą umową, Dostawca nie będzie z tego tytułu wnosił roszczeń w stosunku do </w:t>
      </w:r>
      <w:r>
        <w:rPr>
          <w:b/>
          <w:bCs/>
        </w:rPr>
        <w:t>Zamawiającego.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7</w:t>
      </w:r>
    </w:p>
    <w:p w:rsidR="007A0048" w:rsidRDefault="006A25F1">
      <w:pPr>
        <w:pStyle w:val="Standard"/>
        <w:spacing w:line="360" w:lineRule="auto"/>
      </w:pPr>
      <w:r>
        <w:t xml:space="preserve">Dostawca zobowiązany </w:t>
      </w:r>
      <w:r>
        <w:t>jest do każdej partii dostawy opału dołączyć świadectwo jakości wystawione przez służby kontroli jakości producenta.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8</w:t>
      </w:r>
    </w:p>
    <w:p w:rsidR="007A0048" w:rsidRDefault="006A25F1">
      <w:pPr>
        <w:pStyle w:val="Standard"/>
        <w:spacing w:line="360" w:lineRule="auto"/>
      </w:pPr>
      <w:r>
        <w:t>Dostawa opału powinna być zatwierdzona na dowodzie WZ i fakturze przez jednostkę oświatową.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:rsidR="007A0048" w:rsidRDefault="006A25F1">
      <w:pPr>
        <w:pStyle w:val="Standard"/>
        <w:spacing w:line="360" w:lineRule="auto"/>
      </w:pPr>
      <w:r>
        <w:t xml:space="preserve">Opał w dniach dostawy winien być </w:t>
      </w:r>
      <w:r>
        <w:t>dostarczany w godzinach od 8.00 do 14.00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10</w:t>
      </w:r>
    </w:p>
    <w:p w:rsidR="007A0048" w:rsidRDefault="006A25F1">
      <w:pPr>
        <w:pStyle w:val="Standard"/>
        <w:spacing w:line="360" w:lineRule="auto"/>
      </w:pPr>
      <w:r>
        <w:t xml:space="preserve">W razie stwierdzenia wad dotyczących ilości lub jakości dostarczonego gazu, </w:t>
      </w:r>
      <w:r>
        <w:rPr>
          <w:b/>
          <w:bCs/>
        </w:rPr>
        <w:t>Zamawiający</w:t>
      </w:r>
      <w:r>
        <w:t xml:space="preserve"> niezwłocznie zgłosi Wykonawcy pisemną reklamację. Wykonawca zobowiązany jest rozpatrzyć reklamację bez zbędnej zwłoki i za</w:t>
      </w:r>
      <w:r>
        <w:t xml:space="preserve">wiadomić pisemnie Zamawiającego o jej rozstrzygnięciu. Brak </w:t>
      </w:r>
      <w:r>
        <w:lastRenderedPageBreak/>
        <w:t xml:space="preserve">odpowiedzi na zgłoszoną reklamację w ciągu 2 dni licząc od daty jej otrzymania przez Wykonawcę uważane będzie przez </w:t>
      </w:r>
      <w:r>
        <w:rPr>
          <w:b/>
          <w:bCs/>
        </w:rPr>
        <w:t>Zamawiającego</w:t>
      </w:r>
      <w:r>
        <w:t xml:space="preserve"> za uznanie reklamacji.</w:t>
      </w:r>
    </w:p>
    <w:p w:rsidR="007A0048" w:rsidRDefault="007A0048">
      <w:pPr>
        <w:pStyle w:val="Standard"/>
        <w:spacing w:line="360" w:lineRule="auto"/>
        <w:jc w:val="center"/>
        <w:rPr>
          <w:b/>
          <w:bCs/>
        </w:rPr>
      </w:pP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11</w:t>
      </w:r>
    </w:p>
    <w:p w:rsidR="007A0048" w:rsidRDefault="006A25F1">
      <w:pPr>
        <w:pStyle w:val="Standard"/>
        <w:spacing w:line="360" w:lineRule="auto"/>
      </w:pPr>
      <w:r>
        <w:t xml:space="preserve">Uznanie reklamacji </w:t>
      </w:r>
      <w:r>
        <w:t>dotyczących jakości, o której mowa powyżej, następować będzie na koszt własny Wykonawcy poprzez usunięcie wadliwej dostawy i wymianę paliwa na wolne od wad</w:t>
      </w:r>
    </w:p>
    <w:p w:rsidR="007A0048" w:rsidRDefault="006A25F1">
      <w:pPr>
        <w:pStyle w:val="Standard"/>
        <w:spacing w:line="360" w:lineRule="auto"/>
      </w:pPr>
      <w:r>
        <w:t>w terminie do 2 dni od daty uznania reklamacji.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12</w:t>
      </w:r>
    </w:p>
    <w:p w:rsidR="007A0048" w:rsidRDefault="006A25F1">
      <w:pPr>
        <w:pStyle w:val="Standard"/>
        <w:spacing w:line="360" w:lineRule="auto"/>
        <w:jc w:val="both"/>
      </w:pPr>
      <w:r>
        <w:rPr>
          <w:b/>
          <w:bCs/>
        </w:rPr>
        <w:t xml:space="preserve">1) </w:t>
      </w:r>
      <w:r>
        <w:t xml:space="preserve">Wykonawca zapłaci </w:t>
      </w:r>
      <w:r>
        <w:rPr>
          <w:b/>
          <w:bCs/>
        </w:rPr>
        <w:t>Zamawiającemu</w:t>
      </w:r>
      <w:r>
        <w:t xml:space="preserve"> karę umowną </w:t>
      </w:r>
      <w:r>
        <w:t>za zwłokę w wykonaniu dostawy</w:t>
      </w:r>
    </w:p>
    <w:p w:rsidR="007A0048" w:rsidRDefault="006A25F1">
      <w:pPr>
        <w:pStyle w:val="Standard"/>
        <w:spacing w:line="360" w:lineRule="auto"/>
        <w:jc w:val="both"/>
      </w:pPr>
      <w:r>
        <w:t>w wysokości 3 % wartości poszczególnej dostawy za każdy dzień zwłoki, licząc od dnia następnego po upływie terminu wyznaczonego na wykonanie dostawy.</w:t>
      </w:r>
    </w:p>
    <w:p w:rsidR="007A0048" w:rsidRDefault="006A25F1">
      <w:pPr>
        <w:pStyle w:val="Standard"/>
        <w:spacing w:line="360" w:lineRule="auto"/>
        <w:jc w:val="both"/>
      </w:pPr>
      <w:r>
        <w:rPr>
          <w:b/>
          <w:bCs/>
        </w:rPr>
        <w:t>2)</w:t>
      </w:r>
      <w:r>
        <w:t xml:space="preserve"> Wykonawca ponosi pełną odpowiedzialność za szkody wynikłe z dostarczenia </w:t>
      </w:r>
      <w:r>
        <w:t xml:space="preserve">gazu płynnego propan złej jakości. W przypadku nieuregulowania należności przez </w:t>
      </w:r>
      <w:r>
        <w:rPr>
          <w:b/>
          <w:bCs/>
        </w:rPr>
        <w:t xml:space="preserve">Zamawiającego </w:t>
      </w:r>
      <w:r>
        <w:t xml:space="preserve">za dostawę paliwa w terminie jak w </w:t>
      </w:r>
      <w:r>
        <w:rPr>
          <w:b/>
          <w:bCs/>
        </w:rPr>
        <w:t>§</w:t>
      </w:r>
      <w:r>
        <w:t xml:space="preserve"> 4 punkt 2 niniejszej umowy, Wykonawca ma prawo zastosowania kar umownych w wysokości 3% wartości dostawy za każdy dzień zwłok</w:t>
      </w:r>
      <w:r>
        <w:t>i.</w:t>
      </w:r>
    </w:p>
    <w:p w:rsidR="007A0048" w:rsidRDefault="006A25F1">
      <w:pPr>
        <w:pStyle w:val="Standard"/>
        <w:spacing w:line="360" w:lineRule="auto"/>
        <w:jc w:val="center"/>
      </w:pPr>
      <w:r>
        <w:rPr>
          <w:b/>
          <w:bCs/>
        </w:rPr>
        <w:t>§ 13</w:t>
      </w:r>
    </w:p>
    <w:p w:rsidR="007A0048" w:rsidRDefault="006A25F1">
      <w:pPr>
        <w:pStyle w:val="Standard"/>
        <w:spacing w:line="360" w:lineRule="auto"/>
        <w:jc w:val="both"/>
      </w:pPr>
      <w:r>
        <w:t>Zmiany postanowień niniejszej umowy mogą być wprowadzone jedynie w postaci pisemnego aneksu opatrzonego podpisami obu stron.</w:t>
      </w:r>
    </w:p>
    <w:p w:rsidR="007A0048" w:rsidRDefault="006A25F1">
      <w:pPr>
        <w:pStyle w:val="Standard"/>
        <w:spacing w:line="360" w:lineRule="auto"/>
        <w:jc w:val="both"/>
      </w:pPr>
      <w:r>
        <w:t xml:space="preserve">Niedopuszczalne są zmiany postanowień zawartej umowy oraz wprowadzenie do niej zmian niekorzystnych dla </w:t>
      </w:r>
      <w:r>
        <w:rPr>
          <w:b/>
          <w:bCs/>
        </w:rPr>
        <w:t>Zamawiającego</w:t>
      </w:r>
      <w:r>
        <w:t>, jeże</w:t>
      </w:r>
      <w:r>
        <w:t>li przy ich uwzględnieniu należałoby zmienić treść oferty, na podstawie której dokonano wyboru oferenta chyba, że konieczność wprowadzenia takich wynika z okoliczności, których nie można było przewidzieć  w chwili zawarcia umowy.</w:t>
      </w:r>
    </w:p>
    <w:p w:rsidR="007A0048" w:rsidRDefault="006A25F1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§ 14</w:t>
      </w:r>
    </w:p>
    <w:p w:rsidR="007A0048" w:rsidRDefault="006A25F1">
      <w:pPr>
        <w:pStyle w:val="Standard"/>
        <w:spacing w:line="360" w:lineRule="auto"/>
        <w:jc w:val="both"/>
      </w:pPr>
      <w:r>
        <w:t>W sprawach nie uregul</w:t>
      </w:r>
      <w:r>
        <w:t>owanych niniejszą umową zastosowanie mają odpowiednie przepisy Kodeksu Cywilnego i Prawa Zamówień Publicznych.</w:t>
      </w:r>
    </w:p>
    <w:p w:rsidR="007A0048" w:rsidRDefault="006A25F1">
      <w:pPr>
        <w:pStyle w:val="Standard"/>
        <w:spacing w:line="360" w:lineRule="auto"/>
        <w:jc w:val="both"/>
      </w:pPr>
      <w:r>
        <w:t>Ewentualne spory powstałe na tle wykonywania obowiązków wynikających  z treści niniejszej umowy rozstrzygane będą przez sąd właściwy dla siedziby</w:t>
      </w:r>
      <w:r>
        <w:t xml:space="preserve"> </w:t>
      </w:r>
      <w:r>
        <w:rPr>
          <w:b/>
          <w:bCs/>
        </w:rPr>
        <w:t>Zamawiającego.</w:t>
      </w:r>
    </w:p>
    <w:p w:rsidR="007A0048" w:rsidRDefault="006A25F1">
      <w:pPr>
        <w:pStyle w:val="Standard"/>
        <w:jc w:val="center"/>
        <w:rPr>
          <w:b/>
          <w:bCs/>
        </w:rPr>
      </w:pPr>
      <w:r>
        <w:rPr>
          <w:b/>
          <w:bCs/>
        </w:rPr>
        <w:t>§ 15</w:t>
      </w:r>
    </w:p>
    <w:p w:rsidR="007A0048" w:rsidRDefault="007A0048">
      <w:pPr>
        <w:pStyle w:val="Standard"/>
        <w:rPr>
          <w:b/>
          <w:bCs/>
        </w:rPr>
      </w:pPr>
    </w:p>
    <w:p w:rsidR="007A0048" w:rsidRDefault="006A25F1">
      <w:pPr>
        <w:pStyle w:val="Standard"/>
      </w:pPr>
      <w:r>
        <w:t>Umowa została sporządzona w trzech jednobrzmiących egzemplarzach, z czego dwa egzemplarze otrzymuje Zamawiający.</w:t>
      </w:r>
    </w:p>
    <w:p w:rsidR="007A0048" w:rsidRDefault="007A0048">
      <w:pPr>
        <w:pStyle w:val="Standard"/>
      </w:pPr>
    </w:p>
    <w:p w:rsidR="007A0048" w:rsidRDefault="007A0048">
      <w:pPr>
        <w:pStyle w:val="Standard"/>
      </w:pPr>
    </w:p>
    <w:p w:rsidR="007A0048" w:rsidRDefault="007A0048">
      <w:pPr>
        <w:pStyle w:val="Standard"/>
      </w:pPr>
    </w:p>
    <w:p w:rsidR="007A0048" w:rsidRDefault="007A0048">
      <w:pPr>
        <w:pStyle w:val="Standard"/>
      </w:pPr>
    </w:p>
    <w:p w:rsidR="007A0048" w:rsidRDefault="007A0048">
      <w:pPr>
        <w:pStyle w:val="Standard"/>
      </w:pPr>
    </w:p>
    <w:p w:rsidR="007A0048" w:rsidRDefault="006A25F1">
      <w:pPr>
        <w:pStyle w:val="Standard"/>
      </w:pPr>
      <w:r>
        <w:t xml:space="preserve">          </w:t>
      </w:r>
      <w:r>
        <w:rPr>
          <w:b/>
          <w:bCs/>
        </w:rPr>
        <w:t xml:space="preserve"> Dostawca:          </w:t>
      </w:r>
      <w:r>
        <w:t xml:space="preserve">                                                                            </w:t>
      </w:r>
      <w:r>
        <w:rPr>
          <w:b/>
          <w:bCs/>
        </w:rPr>
        <w:t xml:space="preserve"> Zamawiający:</w:t>
      </w:r>
    </w:p>
    <w:sectPr w:rsidR="007A0048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5F1" w:rsidRDefault="006A25F1">
      <w:r>
        <w:separator/>
      </w:r>
    </w:p>
  </w:endnote>
  <w:endnote w:type="continuationSeparator" w:id="0">
    <w:p w:rsidR="006A25F1" w:rsidRDefault="006A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 AMT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4E" w:rsidRDefault="006A25F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8454E" w:rsidRDefault="006A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5F1" w:rsidRDefault="006A25F1">
      <w:r>
        <w:rPr>
          <w:color w:val="000000"/>
        </w:rPr>
        <w:separator/>
      </w:r>
    </w:p>
  </w:footnote>
  <w:footnote w:type="continuationSeparator" w:id="0">
    <w:p w:rsidR="006A25F1" w:rsidRDefault="006A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54E" w:rsidRDefault="006A25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A0048"/>
    <w:rsid w:val="00047AEC"/>
    <w:rsid w:val="006A0EA9"/>
    <w:rsid w:val="006A25F1"/>
    <w:rsid w:val="007A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62D66-BC3B-418E-B6DB-37EEECF4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abcd</cp:lastModifiedBy>
  <cp:revision>2</cp:revision>
  <cp:lastPrinted>2025-12-15T07:33:00Z</cp:lastPrinted>
  <dcterms:created xsi:type="dcterms:W3CDTF">2025-12-15T12:44:00Z</dcterms:created>
  <dcterms:modified xsi:type="dcterms:W3CDTF">2025-12-15T12:44:00Z</dcterms:modified>
</cp:coreProperties>
</file>